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A071C" w14:textId="77777777" w:rsidR="005C25F4" w:rsidRDefault="005C25F4">
      <w:pPr>
        <w:jc w:val="center"/>
        <w:rPr>
          <w:rFonts w:ascii="Verdana" w:hAnsi="Verdana"/>
          <w:b/>
          <w:i/>
        </w:rPr>
      </w:pPr>
    </w:p>
    <w:p w14:paraId="466F887A" w14:textId="77777777" w:rsidR="005C25F4" w:rsidRDefault="00726A52">
      <w:pPr>
        <w:jc w:val="center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>Formulário para comunicação de materiais informativos</w:t>
      </w:r>
    </w:p>
    <w:tbl>
      <w:tblPr>
        <w:tblStyle w:val="TabelacomGrelha"/>
        <w:tblW w:w="9322" w:type="dxa"/>
        <w:tblLook w:val="04A0" w:firstRow="1" w:lastRow="0" w:firstColumn="1" w:lastColumn="0" w:noHBand="0" w:noVBand="1"/>
      </w:tblPr>
      <w:tblGrid>
        <w:gridCol w:w="2357"/>
        <w:gridCol w:w="6965"/>
      </w:tblGrid>
      <w:tr w:rsidR="005C25F4" w14:paraId="7FF9BF52" w14:textId="77777777">
        <w:trPr>
          <w:trHeight w:val="446"/>
        </w:trPr>
        <w:tc>
          <w:tcPr>
            <w:tcW w:w="1951" w:type="dxa"/>
            <w:shd w:val="clear" w:color="auto" w:fill="C6D9F1" w:themeFill="text2" w:themeFillTint="33"/>
            <w:vAlign w:val="center"/>
          </w:tcPr>
          <w:p w14:paraId="3FD378DA" w14:textId="77777777" w:rsidR="005C25F4" w:rsidRDefault="00726A5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Unidade Orgânica</w:t>
            </w:r>
          </w:p>
        </w:tc>
        <w:tc>
          <w:tcPr>
            <w:tcW w:w="7370" w:type="dxa"/>
          </w:tcPr>
          <w:p w14:paraId="2ED01671" w14:textId="77777777" w:rsidR="005C25F4" w:rsidRDefault="008F77BD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DSL/</w:t>
            </w:r>
            <w:r w:rsidR="00726A52">
              <w:rPr>
                <w:rFonts w:ascii="Verdana" w:hAnsi="Verdana"/>
                <w:sz w:val="20"/>
                <w:szCs w:val="20"/>
              </w:rPr>
              <w:t>DCEPE</w:t>
            </w:r>
          </w:p>
        </w:tc>
      </w:tr>
      <w:tr w:rsidR="005C25F4" w14:paraId="4A437972" w14:textId="77777777">
        <w:trPr>
          <w:trHeight w:val="591"/>
        </w:trPr>
        <w:tc>
          <w:tcPr>
            <w:tcW w:w="1951" w:type="dxa"/>
            <w:shd w:val="clear" w:color="auto" w:fill="C6D9F1" w:themeFill="text2" w:themeFillTint="33"/>
            <w:vAlign w:val="center"/>
          </w:tcPr>
          <w:p w14:paraId="2B2D9790" w14:textId="77777777" w:rsidR="005C25F4" w:rsidRDefault="00726A5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Nome</w:t>
            </w:r>
          </w:p>
        </w:tc>
        <w:tc>
          <w:tcPr>
            <w:tcW w:w="7370" w:type="dxa"/>
          </w:tcPr>
          <w:p w14:paraId="0F1C4303" w14:textId="027CAE90" w:rsidR="005C25F4" w:rsidRDefault="00807BEC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Toríbia</w:t>
            </w:r>
            <w:r w:rsidR="00A11111">
              <w:rPr>
                <w:rFonts w:ascii="Verdana" w:hAnsi="Verdana"/>
                <w:sz w:val="20"/>
                <w:szCs w:val="20"/>
              </w:rPr>
              <w:t xml:space="preserve"> da Cancela</w:t>
            </w:r>
            <w:r w:rsidR="004F7869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5C25F4" w14:paraId="0F04E3C9" w14:textId="77777777">
        <w:tc>
          <w:tcPr>
            <w:tcW w:w="1951" w:type="dxa"/>
            <w:shd w:val="clear" w:color="auto" w:fill="C6D9F1" w:themeFill="text2" w:themeFillTint="33"/>
            <w:vAlign w:val="center"/>
          </w:tcPr>
          <w:p w14:paraId="1996DC77" w14:textId="77777777" w:rsidR="005C25F4" w:rsidRDefault="00726A5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Tipo de material</w:t>
            </w:r>
          </w:p>
          <w:p w14:paraId="4B9470BC" w14:textId="77777777" w:rsidR="005C25F4" w:rsidRDefault="00726A5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  <w:sz w:val="16"/>
              </w:rPr>
              <w:t>Notícia/evento/atualização de conteúdo no portal</w:t>
            </w:r>
          </w:p>
        </w:tc>
        <w:tc>
          <w:tcPr>
            <w:tcW w:w="7370" w:type="dxa"/>
          </w:tcPr>
          <w:p w14:paraId="18B5BC48" w14:textId="77777777" w:rsidR="005C25F4" w:rsidRDefault="007B20BC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Portal</w:t>
            </w:r>
          </w:p>
        </w:tc>
      </w:tr>
      <w:tr w:rsidR="005C25F4" w14:paraId="2A62CE55" w14:textId="77777777">
        <w:trPr>
          <w:trHeight w:val="428"/>
        </w:trPr>
        <w:tc>
          <w:tcPr>
            <w:tcW w:w="1951" w:type="dxa"/>
            <w:shd w:val="clear" w:color="auto" w:fill="C6D9F1" w:themeFill="text2" w:themeFillTint="33"/>
            <w:vAlign w:val="center"/>
          </w:tcPr>
          <w:p w14:paraId="49A35063" w14:textId="77777777" w:rsidR="005C25F4" w:rsidRDefault="00726A5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Local de inserção</w:t>
            </w:r>
          </w:p>
          <w:p w14:paraId="194FD2EA" w14:textId="77777777" w:rsidR="005C25F4" w:rsidRDefault="00726A52">
            <w:pPr>
              <w:spacing w:after="0" w:line="240" w:lineRule="auto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 xml:space="preserve">Facebook, Twitter, </w:t>
            </w:r>
            <w:proofErr w:type="spellStart"/>
            <w:r>
              <w:rPr>
                <w:rFonts w:ascii="Verdana" w:hAnsi="Verdana"/>
                <w:sz w:val="16"/>
              </w:rPr>
              <w:t>Linkedin</w:t>
            </w:r>
            <w:proofErr w:type="spellEnd"/>
          </w:p>
          <w:p w14:paraId="265B1288" w14:textId="77777777" w:rsidR="005C25F4" w:rsidRDefault="00726A52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  <w:sz w:val="16"/>
              </w:rPr>
              <w:t>Portal-menu/submenu</w:t>
            </w:r>
          </w:p>
        </w:tc>
        <w:tc>
          <w:tcPr>
            <w:tcW w:w="7370" w:type="dxa"/>
          </w:tcPr>
          <w:p w14:paraId="0EE2B5BD" w14:textId="77777777" w:rsidR="005C25F4" w:rsidRDefault="007B20BC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Portal</w:t>
            </w:r>
          </w:p>
        </w:tc>
      </w:tr>
      <w:tr w:rsidR="005C25F4" w14:paraId="58258AC0" w14:textId="77777777">
        <w:trPr>
          <w:trHeight w:val="428"/>
        </w:trPr>
        <w:tc>
          <w:tcPr>
            <w:tcW w:w="1951" w:type="dxa"/>
            <w:shd w:val="clear" w:color="auto" w:fill="C6D9F1" w:themeFill="text2" w:themeFillTint="33"/>
            <w:vAlign w:val="center"/>
          </w:tcPr>
          <w:p w14:paraId="2B924EF9" w14:textId="77777777" w:rsidR="005C25F4" w:rsidRDefault="00726A52">
            <w:pPr>
              <w:spacing w:after="0" w:line="240" w:lineRule="auto"/>
              <w:rPr>
                <w:rFonts w:ascii="Verdana" w:hAnsi="Verdana"/>
                <w:sz w:val="20"/>
                <w:szCs w:val="20"/>
                <w:highlight w:val="yellow"/>
              </w:rPr>
            </w:pPr>
            <w:r>
              <w:rPr>
                <w:rFonts w:ascii="Verdana" w:hAnsi="Verdana"/>
                <w:sz w:val="20"/>
                <w:szCs w:val="20"/>
              </w:rPr>
              <w:t>Chefia que validou</w:t>
            </w:r>
          </w:p>
        </w:tc>
        <w:tc>
          <w:tcPr>
            <w:tcW w:w="7370" w:type="dxa"/>
          </w:tcPr>
          <w:p w14:paraId="26EC73DC" w14:textId="6BB973A6" w:rsidR="005C25F4" w:rsidRDefault="00807BEC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Rui </w:t>
            </w:r>
            <w:r w:rsidR="00094CDB">
              <w:rPr>
                <w:rFonts w:ascii="Verdana" w:hAnsi="Verdana"/>
                <w:sz w:val="20"/>
                <w:szCs w:val="20"/>
              </w:rPr>
              <w:t>Vaz</w:t>
            </w:r>
          </w:p>
        </w:tc>
      </w:tr>
      <w:tr w:rsidR="005C25F4" w14:paraId="123BF97F" w14:textId="77777777">
        <w:trPr>
          <w:trHeight w:val="428"/>
        </w:trPr>
        <w:tc>
          <w:tcPr>
            <w:tcW w:w="1951" w:type="dxa"/>
            <w:shd w:val="clear" w:color="auto" w:fill="C6D9F1" w:themeFill="text2" w:themeFillTint="33"/>
            <w:vAlign w:val="center"/>
          </w:tcPr>
          <w:p w14:paraId="3348BAB2" w14:textId="77777777" w:rsidR="005C25F4" w:rsidRDefault="00726A52">
            <w:pPr>
              <w:spacing w:after="0" w:line="240" w:lineRule="auto"/>
              <w:rPr>
                <w:rFonts w:ascii="Verdana" w:hAnsi="Verdana"/>
                <w:sz w:val="20"/>
                <w:szCs w:val="20"/>
                <w:highlight w:val="yellow"/>
              </w:rPr>
            </w:pPr>
            <w:r>
              <w:rPr>
                <w:rFonts w:ascii="Verdana" w:hAnsi="Verdana"/>
                <w:sz w:val="20"/>
                <w:szCs w:val="20"/>
              </w:rPr>
              <w:t>Data</w:t>
            </w:r>
          </w:p>
        </w:tc>
        <w:tc>
          <w:tcPr>
            <w:tcW w:w="7370" w:type="dxa"/>
          </w:tcPr>
          <w:p w14:paraId="082F1B6E" w14:textId="5338D10B" w:rsidR="005C25F4" w:rsidRPr="00F5673D" w:rsidRDefault="00094CDB" w:rsidP="007B20BC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24.10.2025</w:t>
            </w:r>
          </w:p>
        </w:tc>
      </w:tr>
      <w:tr w:rsidR="005C25F4" w14:paraId="2CC40668" w14:textId="77777777">
        <w:tc>
          <w:tcPr>
            <w:tcW w:w="1951" w:type="dxa"/>
            <w:shd w:val="clear" w:color="auto" w:fill="000000" w:themeFill="text1"/>
            <w:vAlign w:val="center"/>
          </w:tcPr>
          <w:p w14:paraId="21DF28E6" w14:textId="77777777" w:rsidR="005C25F4" w:rsidRDefault="005C25F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70" w:type="dxa"/>
            <w:shd w:val="clear" w:color="auto" w:fill="000000" w:themeFill="text1"/>
          </w:tcPr>
          <w:p w14:paraId="0930B608" w14:textId="77777777" w:rsidR="005C25F4" w:rsidRPr="00F5673D" w:rsidRDefault="005C25F4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C25F4" w14:paraId="2A5607AC" w14:textId="77777777">
        <w:trPr>
          <w:trHeight w:val="410"/>
        </w:trPr>
        <w:tc>
          <w:tcPr>
            <w:tcW w:w="1951" w:type="dxa"/>
            <w:vAlign w:val="center"/>
          </w:tcPr>
          <w:p w14:paraId="773691C7" w14:textId="77777777" w:rsidR="005C25F4" w:rsidRDefault="00726A5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Título</w:t>
            </w:r>
          </w:p>
        </w:tc>
        <w:tc>
          <w:tcPr>
            <w:tcW w:w="7370" w:type="dxa"/>
          </w:tcPr>
          <w:p w14:paraId="038382DF" w14:textId="4A920995" w:rsidR="00A11111" w:rsidRPr="00A11111" w:rsidRDefault="00A11111" w:rsidP="00A11111">
            <w:pPr>
              <w:shd w:val="clear" w:color="auto" w:fill="FFFFFF"/>
              <w:spacing w:before="150" w:after="150" w:line="240" w:lineRule="auto"/>
              <w:jc w:val="both"/>
              <w:outlineLvl w:val="4"/>
              <w:rPr>
                <w:rFonts w:eastAsia="Times New Roman" w:cstheme="minorHAnsi"/>
                <w:sz w:val="21"/>
                <w:szCs w:val="21"/>
                <w:lang w:eastAsia="pt-PT"/>
              </w:rPr>
            </w:pPr>
            <w:r w:rsidRPr="00A11111">
              <w:rPr>
                <w:rFonts w:eastAsia="Times New Roman" w:cstheme="minorHAnsi"/>
                <w:sz w:val="24"/>
                <w:szCs w:val="24"/>
                <w:lang w:eastAsia="pt-PT"/>
              </w:rPr>
              <w:t xml:space="preserve">Manifestação de Interesse – Seleção de docente de Estudos Portugueses na </w:t>
            </w:r>
            <w:r w:rsidR="001504FD" w:rsidRPr="00A11111">
              <w:rPr>
                <w:rFonts w:eastAsia="Times New Roman" w:cstheme="minorHAnsi"/>
                <w:sz w:val="24"/>
                <w:szCs w:val="24"/>
                <w:lang w:eastAsia="pt-PT"/>
              </w:rPr>
              <w:t>Universidade</w:t>
            </w:r>
            <w:r w:rsidR="001504FD">
              <w:rPr>
                <w:rFonts w:eastAsia="Times New Roman" w:cstheme="minorHAnsi"/>
                <w:sz w:val="24"/>
                <w:szCs w:val="24"/>
                <w:lang w:eastAsia="pt-PT"/>
              </w:rPr>
              <w:t xml:space="preserve"> </w:t>
            </w:r>
            <w:r w:rsidR="001504FD" w:rsidRPr="001504FD">
              <w:rPr>
                <w:rFonts w:eastAsia="Times New Roman" w:cstheme="minorHAnsi"/>
                <w:sz w:val="24"/>
                <w:szCs w:val="24"/>
                <w:lang w:eastAsia="pt-PT"/>
              </w:rPr>
              <w:t xml:space="preserve">de </w:t>
            </w:r>
            <w:r w:rsidR="0049324F">
              <w:rPr>
                <w:rFonts w:eastAsia="Times New Roman" w:cstheme="minorHAnsi"/>
                <w:sz w:val="24"/>
                <w:szCs w:val="24"/>
                <w:lang w:eastAsia="pt-PT"/>
              </w:rPr>
              <w:t>Tallinn</w:t>
            </w:r>
            <w:r w:rsidR="001504FD">
              <w:rPr>
                <w:rFonts w:eastAsia="Times New Roman" w:cstheme="minorHAnsi"/>
                <w:sz w:val="24"/>
                <w:szCs w:val="24"/>
                <w:lang w:eastAsia="pt-PT"/>
              </w:rPr>
              <w:t xml:space="preserve">, </w:t>
            </w:r>
            <w:r w:rsidR="0049324F">
              <w:rPr>
                <w:rFonts w:eastAsia="Times New Roman" w:cstheme="minorHAnsi"/>
                <w:sz w:val="24"/>
                <w:szCs w:val="24"/>
                <w:lang w:eastAsia="pt-PT"/>
              </w:rPr>
              <w:t>na Estónia</w:t>
            </w:r>
            <w:r w:rsidR="001504FD">
              <w:rPr>
                <w:rFonts w:eastAsia="Times New Roman" w:cstheme="minorHAnsi"/>
                <w:sz w:val="24"/>
                <w:szCs w:val="24"/>
                <w:lang w:eastAsia="pt-PT"/>
              </w:rPr>
              <w:t xml:space="preserve"> Pequim</w:t>
            </w:r>
          </w:p>
          <w:p w14:paraId="674056FD" w14:textId="77777777" w:rsidR="005C25F4" w:rsidRPr="003A7A81" w:rsidRDefault="005C25F4" w:rsidP="00202508">
            <w:pPr>
              <w:shd w:val="clear" w:color="auto" w:fill="FFFFFF"/>
              <w:spacing w:after="150" w:line="24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5C25F4" w14:paraId="13CC8047" w14:textId="77777777" w:rsidTr="00F5673D">
        <w:trPr>
          <w:trHeight w:val="1613"/>
        </w:trPr>
        <w:tc>
          <w:tcPr>
            <w:tcW w:w="1951" w:type="dxa"/>
            <w:vAlign w:val="center"/>
          </w:tcPr>
          <w:p w14:paraId="41710A35" w14:textId="77777777" w:rsidR="005C25F4" w:rsidRDefault="006D104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Texto</w:t>
            </w:r>
          </w:p>
        </w:tc>
        <w:tc>
          <w:tcPr>
            <w:tcW w:w="7370" w:type="dxa"/>
          </w:tcPr>
          <w:p w14:paraId="37089AF6" w14:textId="3E0372D9" w:rsidR="001504FD" w:rsidRPr="001504FD" w:rsidRDefault="00202508" w:rsidP="00807BEC">
            <w:pPr>
              <w:pStyle w:val="NormalWeb"/>
              <w:shd w:val="clear" w:color="auto" w:fill="FFFFFF"/>
              <w:spacing w:beforeAutospacing="0" w:after="150" w:afterAutospacing="0"/>
              <w:rPr>
                <w:rFonts w:asciiTheme="minorHAnsi" w:hAnsiTheme="minorHAnsi" w:cstheme="minorHAnsi"/>
                <w:shd w:val="clear" w:color="auto" w:fill="FFFFFF"/>
              </w:rPr>
            </w:pPr>
            <w:r w:rsidRPr="00A11111">
              <w:rPr>
                <w:rFonts w:asciiTheme="minorHAnsi" w:hAnsiTheme="minorHAnsi" w:cstheme="minorHAnsi"/>
                <w:shd w:val="clear" w:color="auto" w:fill="FFFFFF"/>
              </w:rPr>
              <w:t>Informa-se que</w:t>
            </w:r>
            <w:r w:rsidR="008F77BD" w:rsidRPr="00A11111">
              <w:rPr>
                <w:rFonts w:asciiTheme="minorHAnsi" w:hAnsiTheme="minorHAnsi" w:cstheme="minorHAnsi"/>
                <w:shd w:val="clear" w:color="auto" w:fill="FFFFFF"/>
              </w:rPr>
              <w:t xml:space="preserve"> decorre entre as 00h00 do dia </w:t>
            </w:r>
            <w:r w:rsidR="0049324F">
              <w:rPr>
                <w:rFonts w:asciiTheme="minorHAnsi" w:hAnsiTheme="minorHAnsi" w:cstheme="minorHAnsi"/>
                <w:shd w:val="clear" w:color="auto" w:fill="FFFFFF"/>
              </w:rPr>
              <w:t>2</w:t>
            </w:r>
            <w:r w:rsidR="00094CDB">
              <w:rPr>
                <w:rFonts w:asciiTheme="minorHAnsi" w:hAnsiTheme="minorHAnsi" w:cstheme="minorHAnsi"/>
                <w:shd w:val="clear" w:color="auto" w:fill="FFFFFF"/>
              </w:rPr>
              <w:t>5</w:t>
            </w:r>
            <w:r w:rsidR="008F77BD" w:rsidRPr="00A11111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r w:rsidRPr="00A11111">
              <w:rPr>
                <w:rFonts w:asciiTheme="minorHAnsi" w:hAnsiTheme="minorHAnsi" w:cstheme="minorHAnsi"/>
                <w:shd w:val="clear" w:color="auto" w:fill="FFFFFF"/>
              </w:rPr>
              <w:t>de</w:t>
            </w:r>
            <w:r w:rsidR="00094CDB">
              <w:rPr>
                <w:rFonts w:asciiTheme="minorHAnsi" w:hAnsiTheme="minorHAnsi" w:cstheme="minorHAnsi"/>
                <w:shd w:val="clear" w:color="auto" w:fill="FFFFFF"/>
              </w:rPr>
              <w:t xml:space="preserve"> outubro</w:t>
            </w:r>
            <w:r w:rsidR="008F77BD" w:rsidRPr="00A11111">
              <w:rPr>
                <w:rFonts w:asciiTheme="minorHAnsi" w:hAnsiTheme="minorHAnsi" w:cstheme="minorHAnsi"/>
                <w:shd w:val="clear" w:color="auto" w:fill="FFFFFF"/>
              </w:rPr>
              <w:t xml:space="preserve"> e as 23h59 do dia </w:t>
            </w:r>
            <w:r w:rsidR="0049324F">
              <w:rPr>
                <w:rFonts w:asciiTheme="minorHAnsi" w:hAnsiTheme="minorHAnsi" w:cstheme="minorHAnsi"/>
                <w:shd w:val="clear" w:color="auto" w:fill="FFFFFF"/>
              </w:rPr>
              <w:t>31</w:t>
            </w:r>
            <w:r w:rsidR="008F77BD" w:rsidRPr="00A11111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r w:rsidRPr="00A11111">
              <w:rPr>
                <w:rFonts w:asciiTheme="minorHAnsi" w:hAnsiTheme="minorHAnsi" w:cstheme="minorHAnsi"/>
                <w:shd w:val="clear" w:color="auto" w:fill="FFFFFF"/>
              </w:rPr>
              <w:t>de</w:t>
            </w:r>
            <w:r w:rsidR="00094CDB">
              <w:rPr>
                <w:rFonts w:asciiTheme="minorHAnsi" w:hAnsiTheme="minorHAnsi" w:cstheme="minorHAnsi"/>
                <w:shd w:val="clear" w:color="auto" w:fill="FFFFFF"/>
              </w:rPr>
              <w:t xml:space="preserve"> outubro</w:t>
            </w:r>
            <w:r w:rsidR="008F77BD" w:rsidRPr="00A11111">
              <w:rPr>
                <w:rFonts w:asciiTheme="minorHAnsi" w:hAnsiTheme="minorHAnsi" w:cstheme="minorHAnsi"/>
                <w:shd w:val="clear" w:color="auto" w:fill="FFFFFF"/>
              </w:rPr>
              <w:t xml:space="preserve"> de 202</w:t>
            </w:r>
            <w:r w:rsidR="00807BEC">
              <w:rPr>
                <w:rFonts w:asciiTheme="minorHAnsi" w:hAnsiTheme="minorHAnsi" w:cstheme="minorHAnsi"/>
                <w:shd w:val="clear" w:color="auto" w:fill="FFFFFF"/>
              </w:rPr>
              <w:t>5</w:t>
            </w:r>
            <w:r w:rsidR="008F77BD" w:rsidRPr="00A11111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r w:rsidRPr="00A11111">
              <w:rPr>
                <w:rFonts w:asciiTheme="minorHAnsi" w:hAnsiTheme="minorHAnsi" w:cstheme="minorHAnsi"/>
                <w:shd w:val="clear" w:color="auto" w:fill="FFFFFF"/>
              </w:rPr>
              <w:t xml:space="preserve">o prazo de receção de candidaturas para a Manifestação de Interesse </w:t>
            </w:r>
            <w:r w:rsidR="00807BEC">
              <w:rPr>
                <w:rFonts w:asciiTheme="minorHAnsi" w:hAnsiTheme="minorHAnsi" w:cstheme="minorHAnsi"/>
              </w:rPr>
              <w:t>ao</w:t>
            </w:r>
            <w:r w:rsidR="00A11111" w:rsidRPr="00A11111">
              <w:rPr>
                <w:rFonts w:asciiTheme="minorHAnsi" w:hAnsiTheme="minorHAnsi" w:cstheme="minorHAnsi"/>
              </w:rPr>
              <w:t xml:space="preserve"> cargo de docente de Estudos Portugueses</w:t>
            </w:r>
            <w:r w:rsidR="00A11111" w:rsidRPr="001504FD">
              <w:rPr>
                <w:rFonts w:asciiTheme="minorHAnsi" w:hAnsiTheme="minorHAnsi" w:cstheme="minorHAnsi"/>
                <w:shd w:val="clear" w:color="auto" w:fill="FFFFFF"/>
              </w:rPr>
              <w:t xml:space="preserve"> na </w:t>
            </w:r>
            <w:r w:rsidR="001504FD" w:rsidRPr="001504FD">
              <w:rPr>
                <w:rFonts w:asciiTheme="minorHAnsi" w:hAnsiTheme="minorHAnsi" w:cstheme="minorHAnsi"/>
                <w:shd w:val="clear" w:color="auto" w:fill="FFFFFF"/>
              </w:rPr>
              <w:t xml:space="preserve">Universidade de </w:t>
            </w:r>
            <w:r w:rsidR="0049324F">
              <w:rPr>
                <w:rFonts w:asciiTheme="minorHAnsi" w:hAnsiTheme="minorHAnsi" w:cstheme="minorHAnsi"/>
                <w:shd w:val="clear" w:color="auto" w:fill="FFFFFF"/>
              </w:rPr>
              <w:t>Tallinn n</w:t>
            </w:r>
            <w:r w:rsidR="001504FD" w:rsidRPr="001504FD">
              <w:rPr>
                <w:rFonts w:asciiTheme="minorHAnsi" w:hAnsiTheme="minorHAnsi" w:cstheme="minorHAnsi"/>
                <w:shd w:val="clear" w:color="auto" w:fill="FFFFFF"/>
              </w:rPr>
              <w:t xml:space="preserve">a </w:t>
            </w:r>
            <w:r w:rsidR="0049324F">
              <w:rPr>
                <w:rFonts w:asciiTheme="minorHAnsi" w:hAnsiTheme="minorHAnsi" w:cstheme="minorHAnsi"/>
                <w:shd w:val="clear" w:color="auto" w:fill="FFFFFF"/>
              </w:rPr>
              <w:t>Estónia</w:t>
            </w:r>
            <w:r w:rsidR="001504FD" w:rsidRPr="001504FD">
              <w:rPr>
                <w:rFonts w:asciiTheme="minorHAnsi" w:hAnsiTheme="minorHAnsi" w:cstheme="minorHAnsi"/>
                <w:shd w:val="clear" w:color="auto" w:fill="FFFFFF"/>
              </w:rPr>
              <w:t>.</w:t>
            </w:r>
          </w:p>
          <w:p w14:paraId="0053395E" w14:textId="70E808BF" w:rsidR="00202508" w:rsidRPr="003A7A81" w:rsidRDefault="00A11111" w:rsidP="00807BEC">
            <w:pPr>
              <w:pStyle w:val="NormalWeb"/>
              <w:shd w:val="clear" w:color="auto" w:fill="FFFFFF"/>
              <w:spacing w:beforeAutospacing="0" w:after="150" w:afterAutospacing="0"/>
              <w:rPr>
                <w:rFonts w:ascii="Arial" w:hAnsi="Arial" w:cs="Arial"/>
                <w:color w:val="333333"/>
              </w:rPr>
            </w:pPr>
            <w:r w:rsidRPr="00A11111">
              <w:rPr>
                <w:rFonts w:asciiTheme="minorHAnsi" w:hAnsiTheme="minorHAnsi" w:cstheme="minorHAnsi"/>
              </w:rPr>
              <w:t>As candidaturas deverão ser endereçadas, via mensagem de correio eletrónico, para: </w:t>
            </w:r>
            <w:hyperlink r:id="rId7" w:history="1">
              <w:r w:rsidR="0049324F" w:rsidRPr="003B5786">
                <w:rPr>
                  <w:rStyle w:val="Hiperligao"/>
                  <w:rFonts w:ascii="Calibri" w:hAnsi="Calibri" w:cs="Arial"/>
                </w:rPr>
                <w:t>Tallinn2025@camoes.mne.pt</w:t>
              </w:r>
            </w:hyperlink>
          </w:p>
        </w:tc>
      </w:tr>
      <w:tr w:rsidR="005C25F4" w14:paraId="3C31FC4C" w14:textId="77777777">
        <w:trPr>
          <w:trHeight w:val="591"/>
        </w:trPr>
        <w:tc>
          <w:tcPr>
            <w:tcW w:w="1951" w:type="dxa"/>
            <w:vAlign w:val="center"/>
          </w:tcPr>
          <w:p w14:paraId="2761CEF4" w14:textId="77777777" w:rsidR="005C25F4" w:rsidRDefault="00726A5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Anexos</w:t>
            </w:r>
          </w:p>
        </w:tc>
        <w:tc>
          <w:tcPr>
            <w:tcW w:w="7370" w:type="dxa"/>
          </w:tcPr>
          <w:p w14:paraId="6E4D4075" w14:textId="77777777" w:rsidR="00F05B73" w:rsidRPr="00807BEC" w:rsidRDefault="00F05B73" w:rsidP="00015BAD">
            <w:pPr>
              <w:shd w:val="clear" w:color="auto" w:fill="FFFFFF"/>
              <w:spacing w:after="15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7BEC">
              <w:rPr>
                <w:rFonts w:ascii="Calibri" w:hAnsi="Calibri" w:cs="Calibri"/>
                <w:sz w:val="24"/>
                <w:szCs w:val="24"/>
              </w:rPr>
              <w:t>Termos de referência – Manifestação de Interesse</w:t>
            </w:r>
          </w:p>
          <w:p w14:paraId="24AEC869" w14:textId="77777777" w:rsidR="006D104E" w:rsidRPr="00807BEC" w:rsidRDefault="006D104E" w:rsidP="00015BAD">
            <w:pPr>
              <w:shd w:val="clear" w:color="auto" w:fill="FFFFFF"/>
              <w:spacing w:after="15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7BEC">
              <w:rPr>
                <w:rFonts w:ascii="Calibri" w:hAnsi="Calibri" w:cs="Calibri"/>
                <w:sz w:val="24"/>
                <w:szCs w:val="24"/>
              </w:rPr>
              <w:t>Declaração de consentimento expresso para efeitos de submissão dos documentos de identificação</w:t>
            </w:r>
          </w:p>
          <w:p w14:paraId="604B1A04" w14:textId="77777777" w:rsidR="006D104E" w:rsidRPr="003A7A81" w:rsidRDefault="006D104E" w:rsidP="00015BAD">
            <w:pPr>
              <w:shd w:val="clear" w:color="auto" w:fill="FFFFFF"/>
              <w:spacing w:after="150" w:line="240" w:lineRule="auto"/>
              <w:jc w:val="both"/>
              <w:rPr>
                <w:rFonts w:ascii="Arial" w:hAnsi="Arial" w:cs="Arial"/>
              </w:rPr>
            </w:pPr>
            <w:r w:rsidRPr="00807BEC">
              <w:rPr>
                <w:rFonts w:ascii="Calibri" w:hAnsi="Calibri" w:cs="Calibri"/>
                <w:sz w:val="24"/>
                <w:szCs w:val="24"/>
              </w:rPr>
              <w:t>Declaração de consentimento informado para processo de seleção e recrutamento</w:t>
            </w:r>
          </w:p>
        </w:tc>
      </w:tr>
    </w:tbl>
    <w:p w14:paraId="64A8B837" w14:textId="77777777" w:rsidR="005C25F4" w:rsidRDefault="005C25F4">
      <w:pPr>
        <w:rPr>
          <w:rFonts w:ascii="Verdana" w:hAnsi="Verdana"/>
        </w:rPr>
      </w:pPr>
    </w:p>
    <w:p w14:paraId="37AFF032" w14:textId="77777777" w:rsidR="005C25F4" w:rsidRDefault="005C25F4">
      <w:pPr>
        <w:rPr>
          <w:rFonts w:ascii="Verdana" w:hAnsi="Verdana"/>
        </w:rPr>
      </w:pPr>
    </w:p>
    <w:p w14:paraId="739E7C50" w14:textId="77777777" w:rsidR="005C25F4" w:rsidRDefault="005C25F4">
      <w:pPr>
        <w:rPr>
          <w:rFonts w:ascii="Verdana" w:hAnsi="Verdana"/>
        </w:rPr>
      </w:pPr>
    </w:p>
    <w:p w14:paraId="2213F436" w14:textId="77777777" w:rsidR="005C25F4" w:rsidRDefault="005C25F4">
      <w:pPr>
        <w:rPr>
          <w:rFonts w:ascii="Verdana" w:hAnsi="Verdana"/>
        </w:rPr>
      </w:pPr>
    </w:p>
    <w:p w14:paraId="728C8BDD" w14:textId="77777777" w:rsidR="005C25F4" w:rsidRDefault="005C25F4">
      <w:pPr>
        <w:rPr>
          <w:rFonts w:ascii="Verdana" w:hAnsi="Verdana"/>
        </w:rPr>
      </w:pPr>
    </w:p>
    <w:p w14:paraId="14DE8BBC" w14:textId="77777777" w:rsidR="005C25F4" w:rsidRDefault="005C25F4">
      <w:pPr>
        <w:jc w:val="center"/>
      </w:pPr>
    </w:p>
    <w:sectPr w:rsidR="005C25F4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4048E" w14:textId="77777777" w:rsidR="004647F3" w:rsidRDefault="004647F3">
      <w:pPr>
        <w:spacing w:after="0" w:line="240" w:lineRule="auto"/>
      </w:pPr>
      <w:r>
        <w:separator/>
      </w:r>
    </w:p>
  </w:endnote>
  <w:endnote w:type="continuationSeparator" w:id="0">
    <w:p w14:paraId="55249B09" w14:textId="77777777" w:rsidR="004647F3" w:rsidRDefault="00464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7EF19" w14:textId="77777777" w:rsidR="005C25F4" w:rsidRDefault="00726A52">
    <w:pPr>
      <w:pStyle w:val="Rodap"/>
      <w:jc w:val="right"/>
    </w:pPr>
    <w:r>
      <w:rPr>
        <w:noProof/>
        <w:lang w:eastAsia="pt-PT"/>
      </w:rPr>
      <mc:AlternateContent>
        <mc:Choice Requires="wps">
          <w:drawing>
            <wp:anchor distT="0" distB="0" distL="114300" distR="114300" simplePos="0" relativeHeight="3" behindDoc="1" locked="0" layoutInCell="1" allowOverlap="1" wp14:anchorId="4979C464" wp14:editId="5F7010AF">
              <wp:simplePos x="0" y="0"/>
              <wp:positionH relativeFrom="column">
                <wp:posOffset>-325120</wp:posOffset>
              </wp:positionH>
              <wp:positionV relativeFrom="paragraph">
                <wp:posOffset>-85090</wp:posOffset>
              </wp:positionV>
              <wp:extent cx="1399540" cy="314960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8960" cy="314280"/>
                      </a:xfrm>
                      <a:prstGeom prst="rect">
                        <a:avLst/>
                      </a:prstGeom>
                      <a:noFill/>
                      <a:ln w="936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E87AFAC" w14:textId="77777777" w:rsidR="005C25F4" w:rsidRDefault="00726A52">
                          <w:pPr>
                            <w:pStyle w:val="Contedodamoldura"/>
                            <w:rPr>
                              <w:rFonts w:ascii="Verdana" w:hAnsi="Verdana"/>
                              <w:sz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</w:rPr>
                            <w:t>MOD21 – PR07/V01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979C464" id="Caixa de Texto 2" o:spid="_x0000_s1026" style="position:absolute;left:0;text-align:left;margin-left:-25.6pt;margin-top:-6.7pt;width:110.2pt;height:24.8pt;z-index:-5033164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" filled="f" stroked="f" strokeweight=".26mm">
              <v:textbox>
                <w:txbxContent>
                  <w:p w14:paraId="6E87AFAC" w14:textId="77777777" w:rsidR="005C25F4" w:rsidRDefault="00726A52">
                    <w:pPr>
                      <w:pStyle w:val="Contedodamoldura"/>
                      <w:rPr>
                        <w:rFonts w:ascii="Verdana" w:hAnsi="Verdana"/>
                        <w:sz w:val="16"/>
                      </w:rPr>
                    </w:pPr>
                    <w:r>
                      <w:rPr>
                        <w:rFonts w:ascii="Verdana" w:hAnsi="Verdana"/>
                        <w:sz w:val="16"/>
                      </w:rPr>
                      <w:t>MOD21 – PR07/V01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pt-PT"/>
      </w:rPr>
      <mc:AlternateContent>
        <mc:Choice Requires="wps">
          <w:drawing>
            <wp:anchor distT="0" distB="0" distL="114300" distR="114300" simplePos="0" relativeHeight="5" behindDoc="1" locked="0" layoutInCell="1" allowOverlap="1" wp14:anchorId="693CFA0A" wp14:editId="6351441F">
              <wp:simplePos x="0" y="0"/>
              <wp:positionH relativeFrom="column">
                <wp:posOffset>2177415</wp:posOffset>
              </wp:positionH>
              <wp:positionV relativeFrom="paragraph">
                <wp:posOffset>-69215</wp:posOffset>
              </wp:positionV>
              <wp:extent cx="1558925" cy="314960"/>
              <wp:effectExtent l="0" t="0" r="0" b="0"/>
              <wp:wrapNone/>
              <wp:docPr id="5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58440" cy="314280"/>
                      </a:xfrm>
                      <a:prstGeom prst="rect">
                        <a:avLst/>
                      </a:prstGeom>
                      <a:noFill/>
                      <a:ln w="936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C180C3E" w14:textId="77777777" w:rsidR="005C25F4" w:rsidRDefault="00726A52">
                          <w:pPr>
                            <w:pStyle w:val="Contedodamoldura"/>
                            <w:rPr>
                              <w:rFonts w:ascii="Verdana" w:hAnsi="Verdana"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 xml:space="preserve">- Só para uso interno - 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93CFA0A" id="_x0000_s1027" style="position:absolute;left:0;text-align:left;margin-left:171.45pt;margin-top:-5.45pt;width:122.75pt;height:24.8pt;z-index:-5033164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" filled="f" stroked="f" strokeweight=".26mm">
              <v:textbox>
                <w:txbxContent>
                  <w:p w14:paraId="3C180C3E" w14:textId="77777777" w:rsidR="005C25F4" w:rsidRDefault="00726A52">
                    <w:pPr>
                      <w:pStyle w:val="Contedodamoldura"/>
                      <w:rPr>
                        <w:rFonts w:ascii="Verdana" w:hAnsi="Verdana"/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 xml:space="preserve">- Só para uso interno - 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pt-PT"/>
      </w:rPr>
      <mc:AlternateContent>
        <mc:Choice Requires="wps">
          <w:drawing>
            <wp:anchor distT="0" distB="0" distL="114300" distR="114300" simplePos="0" relativeHeight="11" behindDoc="1" locked="0" layoutInCell="1" allowOverlap="1" wp14:anchorId="3FAF4815" wp14:editId="426D19E8">
              <wp:simplePos x="0" y="0"/>
              <wp:positionH relativeFrom="column">
                <wp:posOffset>-419735</wp:posOffset>
              </wp:positionH>
              <wp:positionV relativeFrom="paragraph">
                <wp:posOffset>-100330</wp:posOffset>
              </wp:positionV>
              <wp:extent cx="6430645" cy="30480"/>
              <wp:effectExtent l="0" t="0" r="27940" b="27305"/>
              <wp:wrapNone/>
              <wp:docPr id="7" name="Conexão recta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29960" cy="29880"/>
                      </a:xfrm>
                      <a:prstGeom prst="line">
                        <a:avLst/>
                      </a:prstGeom>
                      <a:ln>
                        <a:solidFill>
                          <a:srgbClr val="4A7EBB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585679C" id="Conexão recta 8" o:spid="_x0000_s1026" style="position:absolute;flip:y;z-index:-5033164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3.05pt,-7.9pt" to="473.3pt,-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" strokecolor="#4a7ebb"/>
          </w:pict>
        </mc:Fallback>
      </mc:AlternateContent>
    </w:r>
    <w:r>
      <w:rPr>
        <w:rFonts w:ascii="Verdana" w:hAnsi="Verdana"/>
        <w:sz w:val="16"/>
        <w:szCs w:val="16"/>
      </w:rPr>
      <w:t xml:space="preserve">Página </w:t>
    </w:r>
    <w:r>
      <w:rPr>
        <w:rFonts w:ascii="Verdana" w:hAnsi="Verdana"/>
        <w:b/>
        <w:sz w:val="16"/>
        <w:szCs w:val="16"/>
      </w:rPr>
      <w:fldChar w:fldCharType="begin"/>
    </w:r>
    <w:r>
      <w:rPr>
        <w:rFonts w:ascii="Verdana" w:hAnsi="Verdana"/>
        <w:b/>
        <w:sz w:val="16"/>
        <w:szCs w:val="16"/>
      </w:rPr>
      <w:instrText>PAGE \* ARABIC</w:instrText>
    </w:r>
    <w:r>
      <w:rPr>
        <w:rFonts w:ascii="Verdana" w:hAnsi="Verdana"/>
        <w:b/>
        <w:sz w:val="16"/>
        <w:szCs w:val="16"/>
      </w:rPr>
      <w:fldChar w:fldCharType="separate"/>
    </w:r>
    <w:r w:rsidR="00A11111">
      <w:rPr>
        <w:rFonts w:ascii="Verdana" w:hAnsi="Verdana"/>
        <w:b/>
        <w:noProof/>
        <w:sz w:val="16"/>
        <w:szCs w:val="16"/>
      </w:rPr>
      <w:t>1</w:t>
    </w:r>
    <w:r>
      <w:rPr>
        <w:rFonts w:ascii="Verdana" w:hAnsi="Verdana"/>
        <w:b/>
        <w:sz w:val="16"/>
        <w:szCs w:val="16"/>
      </w:rPr>
      <w:fldChar w:fldCharType="end"/>
    </w:r>
    <w:r>
      <w:rPr>
        <w:rFonts w:ascii="Verdana" w:hAnsi="Verdana"/>
        <w:sz w:val="16"/>
        <w:szCs w:val="16"/>
      </w:rPr>
      <w:t xml:space="preserve"> de </w:t>
    </w:r>
    <w:r>
      <w:rPr>
        <w:rFonts w:ascii="Verdana" w:hAnsi="Verdana"/>
        <w:b/>
        <w:sz w:val="16"/>
        <w:szCs w:val="16"/>
      </w:rPr>
      <w:fldChar w:fldCharType="begin"/>
    </w:r>
    <w:r>
      <w:rPr>
        <w:rFonts w:ascii="Verdana" w:hAnsi="Verdana"/>
        <w:b/>
        <w:sz w:val="16"/>
        <w:szCs w:val="16"/>
      </w:rPr>
      <w:instrText>NUMPAGES \* ARABIC</w:instrText>
    </w:r>
    <w:r>
      <w:rPr>
        <w:rFonts w:ascii="Verdana" w:hAnsi="Verdana"/>
        <w:b/>
        <w:sz w:val="16"/>
        <w:szCs w:val="16"/>
      </w:rPr>
      <w:fldChar w:fldCharType="separate"/>
    </w:r>
    <w:r w:rsidR="00A11111">
      <w:rPr>
        <w:rFonts w:ascii="Verdana" w:hAnsi="Verdana"/>
        <w:b/>
        <w:noProof/>
        <w:sz w:val="16"/>
        <w:szCs w:val="16"/>
      </w:rPr>
      <w:t>2</w:t>
    </w:r>
    <w:r>
      <w:rPr>
        <w:rFonts w:ascii="Verdana" w:hAnsi="Verdana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C34AC" w14:textId="77777777" w:rsidR="004647F3" w:rsidRDefault="004647F3">
      <w:pPr>
        <w:spacing w:after="0" w:line="240" w:lineRule="auto"/>
      </w:pPr>
      <w:r>
        <w:separator/>
      </w:r>
    </w:p>
  </w:footnote>
  <w:footnote w:type="continuationSeparator" w:id="0">
    <w:p w14:paraId="45416AC7" w14:textId="77777777" w:rsidR="004647F3" w:rsidRDefault="004647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6E3F7" w14:textId="77777777" w:rsidR="005C25F4" w:rsidRDefault="00726A52">
    <w:pPr>
      <w:pStyle w:val="Cabealho"/>
    </w:pPr>
    <w:r>
      <w:rPr>
        <w:noProof/>
        <w:lang w:eastAsia="pt-PT"/>
      </w:rPr>
      <mc:AlternateContent>
        <mc:Choice Requires="wps">
          <w:drawing>
            <wp:anchor distT="0" distB="0" distL="114300" distR="114300" simplePos="0" relativeHeight="9" behindDoc="1" locked="0" layoutInCell="1" allowOverlap="1" wp14:anchorId="15054B04" wp14:editId="071B84F7">
              <wp:simplePos x="0" y="0"/>
              <wp:positionH relativeFrom="column">
                <wp:posOffset>-562610</wp:posOffset>
              </wp:positionH>
              <wp:positionV relativeFrom="paragraph">
                <wp:posOffset>434975</wp:posOffset>
              </wp:positionV>
              <wp:extent cx="6573520" cy="1270"/>
              <wp:effectExtent l="0" t="0" r="18415" b="19050"/>
              <wp:wrapNone/>
              <wp:docPr id="1" name="Conexão recta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72880" cy="720"/>
                      </a:xfrm>
                      <a:prstGeom prst="line">
                        <a:avLst/>
                      </a:prstGeom>
                      <a:ln>
                        <a:solidFill>
                          <a:srgbClr val="4A7EBB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98EB0C2" id="Conexão recta 7" o:spid="_x0000_s1026" style="position:absolute;z-index:-5033164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4.3pt,34.25pt" to="473.3pt,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" strokecolor="#4a7ebb"/>
          </w:pict>
        </mc:Fallback>
      </mc:AlternateContent>
    </w:r>
    <w:r>
      <w:rPr>
        <w:noProof/>
        <w:lang w:eastAsia="pt-PT"/>
      </w:rPr>
      <w:drawing>
        <wp:anchor distT="0" distB="0" distL="114300" distR="114300" simplePos="0" relativeHeight="7" behindDoc="1" locked="0" layoutInCell="1" allowOverlap="1" wp14:anchorId="45C8A729" wp14:editId="3DC1A8E9">
          <wp:simplePos x="0" y="0"/>
          <wp:positionH relativeFrom="column">
            <wp:posOffset>4678045</wp:posOffset>
          </wp:positionH>
          <wp:positionV relativeFrom="paragraph">
            <wp:posOffset>-266065</wp:posOffset>
          </wp:positionV>
          <wp:extent cx="1157605" cy="641985"/>
          <wp:effectExtent l="0" t="0" r="0" b="0"/>
          <wp:wrapNone/>
          <wp:docPr id="2" name="Imagem 1" descr="https://www.instituto-camoes.pt/images/logos/logo_camoes_transp3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 descr="https://www.instituto-camoes.pt/images/logos/logo_camoes_transp300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57605" cy="6419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5F4"/>
    <w:rsid w:val="00015BAD"/>
    <w:rsid w:val="00026872"/>
    <w:rsid w:val="00094CDB"/>
    <w:rsid w:val="000B2EDC"/>
    <w:rsid w:val="000B4D1C"/>
    <w:rsid w:val="001504FD"/>
    <w:rsid w:val="00202508"/>
    <w:rsid w:val="0021239F"/>
    <w:rsid w:val="00262E7E"/>
    <w:rsid w:val="002D14EB"/>
    <w:rsid w:val="003A7A81"/>
    <w:rsid w:val="003C58B0"/>
    <w:rsid w:val="003F4D21"/>
    <w:rsid w:val="0044144A"/>
    <w:rsid w:val="004647F3"/>
    <w:rsid w:val="0049324F"/>
    <w:rsid w:val="004F7869"/>
    <w:rsid w:val="005248E5"/>
    <w:rsid w:val="005A10B7"/>
    <w:rsid w:val="005B6101"/>
    <w:rsid w:val="005C25F4"/>
    <w:rsid w:val="005F3883"/>
    <w:rsid w:val="0060733D"/>
    <w:rsid w:val="00652419"/>
    <w:rsid w:val="00665742"/>
    <w:rsid w:val="006D104E"/>
    <w:rsid w:val="00726A52"/>
    <w:rsid w:val="00741D9D"/>
    <w:rsid w:val="007530CF"/>
    <w:rsid w:val="007B20BC"/>
    <w:rsid w:val="007B6BED"/>
    <w:rsid w:val="007E777D"/>
    <w:rsid w:val="007F0E9E"/>
    <w:rsid w:val="00807BEC"/>
    <w:rsid w:val="008348CC"/>
    <w:rsid w:val="00893C70"/>
    <w:rsid w:val="008F77BD"/>
    <w:rsid w:val="00917BEB"/>
    <w:rsid w:val="00A11111"/>
    <w:rsid w:val="00A7098C"/>
    <w:rsid w:val="00A82237"/>
    <w:rsid w:val="00BA1DEF"/>
    <w:rsid w:val="00BC62FA"/>
    <w:rsid w:val="00C4206B"/>
    <w:rsid w:val="00D13F00"/>
    <w:rsid w:val="00DE341B"/>
    <w:rsid w:val="00E30BBD"/>
    <w:rsid w:val="00E906E8"/>
    <w:rsid w:val="00E93B11"/>
    <w:rsid w:val="00EB7EAD"/>
    <w:rsid w:val="00EF39B9"/>
    <w:rsid w:val="00F05B73"/>
    <w:rsid w:val="00F5673D"/>
    <w:rsid w:val="00F86D52"/>
    <w:rsid w:val="00FC2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D3AAB"/>
  <w15:docId w15:val="{6BF55080-F76E-4A50-8352-9C53D0ECB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paragraph" w:styleId="Ttulo5">
    <w:name w:val="heading 5"/>
    <w:basedOn w:val="Normal"/>
    <w:link w:val="Ttulo5Carter"/>
    <w:uiPriority w:val="9"/>
    <w:qFormat/>
    <w:rsid w:val="00A1111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arter">
    <w:name w:val="Cabeçalho Caráter"/>
    <w:basedOn w:val="Tipodeletrapredefinidodopargrafo"/>
    <w:link w:val="Cabealho"/>
    <w:uiPriority w:val="99"/>
    <w:qFormat/>
    <w:rsid w:val="005C254E"/>
  </w:style>
  <w:style w:type="character" w:customStyle="1" w:styleId="RodapCarter">
    <w:name w:val="Rodapé Caráter"/>
    <w:basedOn w:val="Tipodeletrapredefinidodopargrafo"/>
    <w:link w:val="Rodap"/>
    <w:uiPriority w:val="99"/>
    <w:qFormat/>
    <w:rsid w:val="005C254E"/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qFormat/>
    <w:rsid w:val="005C254E"/>
    <w:rPr>
      <w:rFonts w:ascii="Tahoma" w:hAnsi="Tahoma" w:cs="Tahoma"/>
      <w:sz w:val="16"/>
      <w:szCs w:val="16"/>
    </w:rPr>
  </w:style>
  <w:style w:type="character" w:customStyle="1" w:styleId="LigaodeInternet">
    <w:name w:val="Ligação de Internet"/>
    <w:basedOn w:val="Tipodeletrapredefinidodopargrafo"/>
    <w:uiPriority w:val="99"/>
    <w:unhideWhenUsed/>
    <w:rsid w:val="00CC6E91"/>
    <w:rPr>
      <w:color w:val="0000FF" w:themeColor="hyperlink"/>
      <w:u w:val="single"/>
    </w:rPr>
  </w:style>
  <w:style w:type="character" w:styleId="Forte">
    <w:name w:val="Strong"/>
    <w:basedOn w:val="Tipodeletrapredefinidodopargrafo"/>
    <w:uiPriority w:val="22"/>
    <w:qFormat/>
    <w:rsid w:val="00D80FE4"/>
    <w:rPr>
      <w:b/>
      <w:bCs/>
    </w:rPr>
  </w:style>
  <w:style w:type="character" w:customStyle="1" w:styleId="ListLabel1">
    <w:name w:val="ListLabel 1"/>
    <w:qFormat/>
    <w:rPr>
      <w:sz w:val="24"/>
      <w:szCs w:val="24"/>
    </w:rPr>
  </w:style>
  <w:style w:type="character" w:customStyle="1" w:styleId="ListLabel2">
    <w:name w:val="ListLabel 2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Cabealho">
    <w:name w:val="header"/>
    <w:basedOn w:val="Normal"/>
    <w:link w:val="CabealhoCarter"/>
    <w:uiPriority w:val="99"/>
    <w:unhideWhenUsed/>
    <w:rsid w:val="005C254E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arter"/>
    <w:uiPriority w:val="99"/>
    <w:unhideWhenUsed/>
    <w:rsid w:val="005C254E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arter"/>
    <w:uiPriority w:val="99"/>
    <w:semiHidden/>
    <w:unhideWhenUsed/>
    <w:qFormat/>
    <w:rsid w:val="005C254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2FA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qFormat/>
    <w:rsid w:val="00D80FE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customStyle="1" w:styleId="Contedodamoldura">
    <w:name w:val="Conteúdo da moldura"/>
    <w:basedOn w:val="Normal"/>
    <w:qFormat/>
  </w:style>
  <w:style w:type="table" w:styleId="TabelacomGrelha">
    <w:name w:val="Table Grid"/>
    <w:basedOn w:val="Tabelanormal"/>
    <w:uiPriority w:val="59"/>
    <w:rsid w:val="004E7F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D13F00"/>
    <w:rPr>
      <w:color w:val="0000FF" w:themeColor="hyperlink"/>
      <w:u w:val="single"/>
    </w:rPr>
  </w:style>
  <w:style w:type="character" w:customStyle="1" w:styleId="Ttulo5Carter">
    <w:name w:val="Título 5 Caráter"/>
    <w:basedOn w:val="Tipodeletrapredefinidodopargrafo"/>
    <w:link w:val="Ttulo5"/>
    <w:uiPriority w:val="9"/>
    <w:rsid w:val="00A11111"/>
    <w:rPr>
      <w:rFonts w:ascii="Times New Roman" w:eastAsia="Times New Roman" w:hAnsi="Times New Roman" w:cs="Times New Roman"/>
      <w:b/>
      <w:bCs/>
      <w:sz w:val="20"/>
      <w:szCs w:val="20"/>
      <w:lang w:eastAsia="pt-PT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1504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0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allinn2025@camoes.mne.p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6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Props1.xml><?xml version="1.0" encoding="utf-8"?>
<ds:datastoreItem xmlns:ds="http://schemas.openxmlformats.org/officeDocument/2006/customXml" ds:itemID="{C7CE322E-867C-474B-B1E4-DE51EED126C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Qualiwork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Paula Saraiva</dc:creator>
  <cp:lastModifiedBy>Toríbia de Jesus Brady da Cancela</cp:lastModifiedBy>
  <cp:revision>2</cp:revision>
  <cp:lastPrinted>2019-05-22T14:01:00Z</cp:lastPrinted>
  <dcterms:created xsi:type="dcterms:W3CDTF">2025-10-24T08:23:00Z</dcterms:created>
  <dcterms:modified xsi:type="dcterms:W3CDTF">2025-10-24T08:23:00Z</dcterms:modified>
  <dc:language>pt-PT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Qualiwork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edoclink_DocumentConvertToPdf">
    <vt:lpwstr/>
  </property>
</Properties>
</file>